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6E282FDB" w:rsidR="00475976" w:rsidRPr="00EF2B61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DB17D1" w:rsidRPr="00EF2B61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Laura Estela Águila Múgica </w:t>
      </w:r>
    </w:p>
    <w:p w14:paraId="34592569" w14:textId="77777777" w:rsidR="00475976" w:rsidRPr="00EF2B61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28A7017F" w14:textId="01179134" w:rsidR="00DB17D1" w:rsidRPr="00EF2B61" w:rsidRDefault="00DB17D1" w:rsidP="00DB17D1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En Nutrición por la Universidad Autónoma Metropolitana. </w:t>
      </w:r>
    </w:p>
    <w:p w14:paraId="1A7C2BC0" w14:textId="002A3A82" w:rsidR="00DB17D1" w:rsidRPr="00EF2B61" w:rsidRDefault="00DB17D1" w:rsidP="00DB17D1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Salud Pública con especialidad en Promoción De La Salud Y Prevención De La Enfermedad. </w:t>
      </w:r>
    </w:p>
    <w:p w14:paraId="4A893DB1" w14:textId="77777777" w:rsidR="00475976" w:rsidRPr="00EF2B61" w:rsidRDefault="00475976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EF2B61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747E411B" w:rsidR="00475976" w:rsidRPr="00EF2B61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</w:t>
      </w:r>
      <w:r w:rsidR="00DB17D1"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2014</w:t>
      </w:r>
    </w:p>
    <w:p w14:paraId="1A43406D" w14:textId="225AFB93" w:rsidR="00DB17D1" w:rsidRPr="00EF2B61" w:rsidRDefault="00DB17D1" w:rsidP="00DB17D1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Salud </w:t>
      </w:r>
      <w:r w:rsidR="00DE1B22"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Pública</w:t>
      </w: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Nutrición</w:t>
      </w:r>
    </w:p>
    <w:p w14:paraId="210B5D6B" w14:textId="77777777" w:rsidR="00DB17D1" w:rsidRPr="00EF2B61" w:rsidRDefault="00DB17D1" w:rsidP="00DB17D1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 en el Adulto y Adulto Mayor</w:t>
      </w:r>
    </w:p>
    <w:p w14:paraId="3DEDFC5A" w14:textId="77777777" w:rsidR="00DB17D1" w:rsidRPr="00EF2B61" w:rsidRDefault="00DB17D1" w:rsidP="00DB17D1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26246610" w14:textId="39306AA4" w:rsidR="00475976" w:rsidRPr="00EF2B61" w:rsidRDefault="00475976" w:rsidP="00DB17D1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="00DB17D1"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Universidad Insurgentes </w:t>
      </w:r>
    </w:p>
    <w:p w14:paraId="63BF7BEF" w14:textId="77777777" w:rsidR="00DB17D1" w:rsidRPr="00EF2B61" w:rsidRDefault="00DB17D1" w:rsidP="00DB17D1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Nutrición en las diferentes etapas de la vida</w:t>
      </w:r>
    </w:p>
    <w:p w14:paraId="4402790F" w14:textId="77777777" w:rsidR="00DB17D1" w:rsidRPr="00EF2B61" w:rsidRDefault="00DB17D1" w:rsidP="00DB17D1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Seminario de Investigación,  Cultura Alimentaria y variantes.</w:t>
      </w:r>
    </w:p>
    <w:p w14:paraId="6F51F481" w14:textId="77777777" w:rsidR="00DB17D1" w:rsidRPr="00EF2B61" w:rsidRDefault="00DB17D1" w:rsidP="00DB17D1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05B0815" w14:textId="336DBB04" w:rsidR="00DB17D1" w:rsidRPr="00EF2B61" w:rsidRDefault="00DB17D1" w:rsidP="00DB17D1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Universidad de Londres </w:t>
      </w:r>
    </w:p>
    <w:p w14:paraId="2DEB0A3E" w14:textId="77777777" w:rsidR="00DB17D1" w:rsidRPr="00EF2B61" w:rsidRDefault="00DB17D1" w:rsidP="00DB17D1">
      <w:pPr>
        <w:widowControl/>
        <w:autoSpaceDE/>
        <w:autoSpaceDN/>
        <w:ind w:firstLine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Adulto y Adulto Mayor, Epidemiología de la Nutrición y variantes.</w:t>
      </w:r>
    </w:p>
    <w:p w14:paraId="6BD36818" w14:textId="77777777" w:rsidR="00DB17D1" w:rsidRPr="00EF2B61" w:rsidRDefault="00DB17D1" w:rsidP="00FE2A61">
      <w:pPr>
        <w:widowControl/>
        <w:tabs>
          <w:tab w:val="left" w:pos="9059"/>
        </w:tabs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D9BE056" w:rsidR="00475976" w:rsidRPr="00EF2B61" w:rsidRDefault="00475976" w:rsidP="00FE2A61">
      <w:pPr>
        <w:widowControl/>
        <w:tabs>
          <w:tab w:val="left" w:pos="9059"/>
        </w:tabs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="00FE2A61"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66006C72" w14:textId="77777777" w:rsidR="00394450" w:rsidRPr="00EF2B61" w:rsidRDefault="00394450" w:rsidP="00394450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u w:val="single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Docencia- Escuela de Dietética y Nutrición del ISSSTE,  Universidad Insurgentes y Universidad de Londres</w:t>
      </w:r>
      <w:r w:rsidRPr="00EF2B61">
        <w:rPr>
          <w:rFonts w:ascii="Montserrat" w:eastAsia="Times New Roman" w:hAnsi="Montserrat" w:cs="Arial"/>
          <w:sz w:val="24"/>
          <w:szCs w:val="24"/>
          <w:u w:val="single"/>
          <w:lang w:val="es-MX" w:eastAsia="es-MX"/>
        </w:rPr>
        <w:t xml:space="preserve"> </w:t>
      </w:r>
    </w:p>
    <w:p w14:paraId="12EF0344" w14:textId="177203A8" w:rsidR="00475976" w:rsidRPr="00EF2B61" w:rsidRDefault="00475976" w:rsidP="00394450">
      <w:pPr>
        <w:widowControl/>
        <w:autoSpaceDE/>
        <w:autoSpaceDN/>
        <w:rPr>
          <w:rFonts w:ascii="Montserrat" w:eastAsia="Times New Roman" w:hAnsi="Montserrat" w:cs="Arial"/>
          <w:sz w:val="24"/>
          <w:szCs w:val="24"/>
          <w:u w:val="single"/>
          <w:lang w:val="es-MX" w:eastAsia="es-MX"/>
        </w:rPr>
      </w:pPr>
    </w:p>
    <w:p w14:paraId="7455E9C2" w14:textId="4086535E" w:rsidR="00475976" w:rsidRPr="00EF2B61" w:rsidRDefault="00394450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Coordinación académica- </w:t>
      </w:r>
      <w:r w:rsidR="00475976"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0793D6A3" w14:textId="0045E4D9" w:rsidR="00475976" w:rsidRPr="00EF2B61" w:rsidRDefault="00DE1B22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Á</w:t>
      </w:r>
      <w:r w:rsidR="00475976"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REA DE DESARROLLO:</w:t>
      </w:r>
    </w:p>
    <w:p w14:paraId="6F5CA16A" w14:textId="38ACE659" w:rsidR="009F7EF4" w:rsidRPr="00EF2B61" w:rsidRDefault="00394450" w:rsidP="00E41DED">
      <w:pPr>
        <w:pStyle w:val="Prrafodelista"/>
        <w:widowControl/>
        <w:numPr>
          <w:ilvl w:val="0"/>
          <w:numId w:val="3"/>
        </w:numPr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EF2B61">
        <w:rPr>
          <w:rFonts w:ascii="Montserrat" w:eastAsia="Times New Roman" w:hAnsi="Montserrat" w:cs="Arial"/>
          <w:sz w:val="24"/>
          <w:szCs w:val="24"/>
          <w:lang w:val="es-MX" w:eastAsia="es-MX"/>
        </w:rPr>
        <w:t>Validación del instrumento de consumo de alimentos y prueba piloto de sistema de vigilancia epidemiológica de factores de riesgo de enfermedades crónicas</w:t>
      </w:r>
      <w:r w:rsidRPr="00EF2B61">
        <w:rPr>
          <w:rFonts w:ascii="Arial" w:eastAsia="Times New Roman" w:hAnsi="Arial" w:cs="Arial"/>
          <w:color w:val="000000"/>
          <w:lang w:val="es-MX" w:eastAsia="es-MX"/>
        </w:rPr>
        <w:t>. </w:t>
      </w:r>
    </w:p>
    <w:sectPr w:rsidR="009F7EF4" w:rsidRPr="00EF2B61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7A0D9" w14:textId="77777777" w:rsidR="00BE1CC3" w:rsidRDefault="00BE1CC3" w:rsidP="004E50CF">
      <w:r>
        <w:separator/>
      </w:r>
    </w:p>
  </w:endnote>
  <w:endnote w:type="continuationSeparator" w:id="0">
    <w:p w14:paraId="0349A398" w14:textId="77777777" w:rsidR="00BE1CC3" w:rsidRDefault="00BE1CC3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7EEA4D13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574421" cy="74479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244"/>
                  <a:stretch/>
                </pic:blipFill>
                <pic:spPr bwMode="auto">
                  <a:xfrm>
                    <a:off x="0" y="0"/>
                    <a:ext cx="6692787" cy="7582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79EFD" w14:textId="77777777" w:rsidR="00BE1CC3" w:rsidRDefault="00BE1CC3" w:rsidP="004E50CF">
      <w:r>
        <w:separator/>
      </w:r>
    </w:p>
  </w:footnote>
  <w:footnote w:type="continuationSeparator" w:id="0">
    <w:p w14:paraId="5BD96DE1" w14:textId="77777777" w:rsidR="00BE1CC3" w:rsidRDefault="00BE1CC3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EB722E"/>
    <w:multiLevelType w:val="hybridMultilevel"/>
    <w:tmpl w:val="B6E4FFCC"/>
    <w:lvl w:ilvl="0" w:tplc="71E0220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10456403">
    <w:abstractNumId w:val="0"/>
  </w:num>
  <w:num w:numId="2" w16cid:durableId="2034383369">
    <w:abstractNumId w:val="3"/>
  </w:num>
  <w:num w:numId="3" w16cid:durableId="707335164">
    <w:abstractNumId w:val="1"/>
  </w:num>
  <w:num w:numId="4" w16cid:durableId="12878145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394450"/>
    <w:rsid w:val="003A3388"/>
    <w:rsid w:val="003B4549"/>
    <w:rsid w:val="003B504E"/>
    <w:rsid w:val="00432AB2"/>
    <w:rsid w:val="00475976"/>
    <w:rsid w:val="00491965"/>
    <w:rsid w:val="004E50CF"/>
    <w:rsid w:val="006362EC"/>
    <w:rsid w:val="00731E4A"/>
    <w:rsid w:val="007F560D"/>
    <w:rsid w:val="00825977"/>
    <w:rsid w:val="00831E8A"/>
    <w:rsid w:val="008C57DF"/>
    <w:rsid w:val="009A0D1F"/>
    <w:rsid w:val="009C3FD1"/>
    <w:rsid w:val="009F7EF4"/>
    <w:rsid w:val="00AA05A4"/>
    <w:rsid w:val="00AD2099"/>
    <w:rsid w:val="00B75667"/>
    <w:rsid w:val="00BE1CC3"/>
    <w:rsid w:val="00C74303"/>
    <w:rsid w:val="00D01C4D"/>
    <w:rsid w:val="00DB17D1"/>
    <w:rsid w:val="00DE1B22"/>
    <w:rsid w:val="00DE74DD"/>
    <w:rsid w:val="00E30FF0"/>
    <w:rsid w:val="00E65655"/>
    <w:rsid w:val="00EB6BB9"/>
    <w:rsid w:val="00EF2B61"/>
    <w:rsid w:val="00FA7196"/>
    <w:rsid w:val="00FE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74D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74DD"/>
    <w:rPr>
      <w:rFonts w:ascii="Segoe UI" w:eastAsia="Tahoma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semiHidden/>
    <w:unhideWhenUsed/>
    <w:rsid w:val="0039445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778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320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11</cp:revision>
  <cp:lastPrinted>2023-02-02T20:09:00Z</cp:lastPrinted>
  <dcterms:created xsi:type="dcterms:W3CDTF">2023-02-13T18:18:00Z</dcterms:created>
  <dcterms:modified xsi:type="dcterms:W3CDTF">2023-12-14T15:10:00Z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